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6" w:rsidRPr="00700036" w:rsidRDefault="00700036" w:rsidP="007000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7000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Организация  питания и охрана здоровья воспитанников </w:t>
      </w:r>
    </w:p>
    <w:p w:rsidR="00700036" w:rsidRPr="00700036" w:rsidRDefault="00700036" w:rsidP="007000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FF0000"/>
          <w:sz w:val="36"/>
          <w:szCs w:val="36"/>
        </w:rPr>
      </w:pPr>
      <w:r w:rsidRPr="007000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в МБДОУ детский сад №7 </w:t>
      </w:r>
    </w:p>
    <w:p w:rsidR="00700036" w:rsidRPr="00700036" w:rsidRDefault="00700036" w:rsidP="0070003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70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proofErr w:type="gramStart"/>
      <w:r w:rsidRPr="0070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защитно</w:t>
      </w:r>
      <w:proofErr w:type="spellEnd"/>
      <w:r w:rsidRPr="0070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приспособительных</w:t>
      </w:r>
      <w:proofErr w:type="gramEnd"/>
      <w:r w:rsidRPr="0070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</w:t>
      </w:r>
      <w:r w:rsidRPr="00700036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70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детском саду уделяется повышенное внимание.</w:t>
      </w:r>
    </w:p>
    <w:p w:rsidR="00BA6903" w:rsidRPr="00BA6903" w:rsidRDefault="00BA6903" w:rsidP="00BA69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A6903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</w:rPr>
        <w:t> 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69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питания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Организация питания в дошкольном образовательном учреждении возлагается на Учреждение.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Основными задачами организации питания воспитанников в Учреждении являются: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создание условий, направленных на обеспечение воспитанников рациональным и сбалансированным питанием</w:t>
      </w: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>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гарантирование качества и безопасности питания, пищевых продуктов, используемых в приготовлении блюд</w:t>
      </w: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>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создание бытовых условий для приема пищи детьми в группах</w:t>
      </w: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>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пропаганда принципов здорового и полноценного питания.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обеспечивает 4-х разовое сбалансированное питание детей в соответствии с их возрастом и временем пребывания в Учреждении по нормам в соответствии с технологическими картами 10-ти дневного меню, согласованному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BA6903">
        <w:rPr>
          <w:rFonts w:ascii="Times New Roman" w:eastAsia="Times New Roman" w:hAnsi="Times New Roman" w:cs="Times New Roman"/>
          <w:sz w:val="28"/>
          <w:szCs w:val="28"/>
        </w:rPr>
        <w:t>: завтрак, обед, полдник</w:t>
      </w:r>
      <w:r>
        <w:rPr>
          <w:rFonts w:ascii="Times New Roman" w:eastAsia="Times New Roman" w:hAnsi="Times New Roman" w:cs="Times New Roman"/>
          <w:sz w:val="28"/>
          <w:szCs w:val="28"/>
        </w:rPr>
        <w:t>, ужин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При организации питания учитываются возрастные нормы физиологических потребностей детей в основных пищевых веществах и энергии.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 Организация питания детей (получение, хранение и учет продуктов питания, производство кулинарной продукции на пищеблоке, создание условий для приема пищи детьми в группах и пр.) осуществляется работниками Учреждения в соответствии со штатным расписанием и функциональными обязанностями (повар, кухонный рабочий, воспитатели, помощники воспитателей).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903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организации питания в Учреждении сотрудники руководствуются действующими </w:t>
      </w:r>
      <w:proofErr w:type="spellStart"/>
      <w:r w:rsidRPr="00BA690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2.4.1.2660-10 Санитарно-эпидемиологические правила и нормативы Санитарно-эпидемиологические требования к устройству, содержанию и организации режима работы в дошкольных организациях, утвержденные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22 июля 2010 года № 91 «Об утверждении </w:t>
      </w:r>
      <w:proofErr w:type="spellStart"/>
      <w:r w:rsidRPr="00BA690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2.4.1.2660-10 "Санитарно-эпидемиологические требования</w:t>
      </w:r>
      <w:proofErr w:type="gramEnd"/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в дошкольных организациях" (со всеми последующими изменениями).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Поставку продуктов в Учреждение осуществляет снабжающая организация, получившая право на выполнение соответствующего муниципального заказа в порядке, установленном законодательством Российской Федерации.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 Система </w:t>
      </w:r>
      <w:proofErr w:type="gramStart"/>
      <w:r w:rsidRPr="00BA690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включает следующие вопросы: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 обеспечение рациона питания, необходимого разнообразия ассортимента продуктов промышленного изготовления (продуктов, соков фруктовых, творожных изделий, кондитерских изделий и т.п.), а также овощей и фруктов - в соответствии с примерным двухнедельным цикличным меню и ежедневным меню-требованием;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 - правильность расчетов необходимого количества продуктов (по меню-требованиям и фактической закладке) - в соответствии с технологическими картами;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 качество приготовления пищи и соблюдение объема выхода готовой продукции;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 соблюдение режима питания и возрастных объемов порций для детей;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 уровень организации процесса приема пищи детьми в группе, создание бытовых условий; качество работы воспитателя и помощника воспитателя;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 качество поступающих продуктов, условия хранения и соблюдение сроков реализации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и другие.</w:t>
      </w:r>
    </w:p>
    <w:p w:rsidR="00BA6903" w:rsidRPr="00BA6903" w:rsidRDefault="00BA6903" w:rsidP="00BA69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903" w:rsidRPr="00BA6903" w:rsidRDefault="00BA6903" w:rsidP="00BA69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69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Организация медицинской деятельности.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В соответствии с  Уставом Учреждения медицинское обслуживание детей обеспечивают органы здравоохранения.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договором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2013 года о взаимоотношениях образовательного учреждения с учреждением здравоохранения медицинское обслуживание детей в 2013-2014 году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Областное г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учреждение здравоохранения «</w:t>
      </w:r>
      <w:r>
        <w:rPr>
          <w:rFonts w:ascii="Times New Roman" w:eastAsia="Times New Roman" w:hAnsi="Times New Roman" w:cs="Times New Roman"/>
          <w:sz w:val="28"/>
          <w:szCs w:val="28"/>
        </w:rPr>
        <w:t>Ангарская городская  детская больница № 1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В штате Учреждения состоит старшая медсестра. Врач-педиатр состоит в штате </w:t>
      </w:r>
      <w:r w:rsidR="00203891">
        <w:rPr>
          <w:rFonts w:ascii="Times New Roman" w:eastAsia="Times New Roman" w:hAnsi="Times New Roman" w:cs="Times New Roman"/>
          <w:sz w:val="28"/>
          <w:szCs w:val="28"/>
        </w:rPr>
        <w:t>Областного г</w:t>
      </w:r>
      <w:r w:rsidR="00203891" w:rsidRPr="00BA6903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 w:rsidR="0020389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03891" w:rsidRPr="00BA6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891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="00203891" w:rsidRPr="00BA690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0389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03891" w:rsidRPr="00BA6903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«</w:t>
      </w:r>
      <w:r w:rsidR="00203891">
        <w:rPr>
          <w:rFonts w:ascii="Times New Roman" w:eastAsia="Times New Roman" w:hAnsi="Times New Roman" w:cs="Times New Roman"/>
          <w:sz w:val="28"/>
          <w:szCs w:val="28"/>
        </w:rPr>
        <w:t>Ангарской городской  детской больницы № 1</w:t>
      </w:r>
      <w:r w:rsidR="00203891" w:rsidRPr="00BA69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38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>находится в Учреждении по графику:</w:t>
      </w:r>
    </w:p>
    <w:p w:rsidR="00BA6903" w:rsidRDefault="00203891" w:rsidP="00203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 - 12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- 18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</w:p>
    <w:p w:rsidR="00203891" w:rsidRDefault="00203891" w:rsidP="00203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Вторник -  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</w:p>
    <w:p w:rsidR="00203891" w:rsidRPr="00203891" w:rsidRDefault="00203891" w:rsidP="0020389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Четверг - 8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Медицинский персонал наряду с администрацией 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Учреждения.</w:t>
      </w:r>
    </w:p>
    <w:p w:rsidR="00BA6903" w:rsidRPr="00BA6903" w:rsidRDefault="00BA6903" w:rsidP="00203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В медицинский блок входят:</w:t>
      </w:r>
    </w:p>
    <w:p w:rsidR="00BA6903" w:rsidRPr="00BA6903" w:rsidRDefault="00203891" w:rsidP="00203891">
      <w:pPr>
        <w:spacing w:after="0"/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="00BA6903"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медицинский кабинет;</w:t>
      </w:r>
    </w:p>
    <w:p w:rsidR="00BA6903" w:rsidRPr="00BA6903" w:rsidRDefault="00203891" w:rsidP="00BA6903">
      <w:pPr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="00E750E7">
        <w:rPr>
          <w:rFonts w:ascii="Times New Roman" w:eastAsia="Times New Roman" w:hAnsi="Times New Roman" w:cs="Times New Roman"/>
          <w:color w:val="04C241"/>
          <w:sz w:val="28"/>
          <w:szCs w:val="28"/>
        </w:rPr>
        <w:t>процедурный кабинет.</w:t>
      </w:r>
    </w:p>
    <w:p w:rsidR="00BA6903" w:rsidRPr="00BA6903" w:rsidRDefault="00BA6903" w:rsidP="00203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Медицинский блок оборудован в соответствии с санитарными нормами:</w:t>
      </w:r>
    </w:p>
    <w:p w:rsidR="00BA6903" w:rsidRPr="00BA6903" w:rsidRDefault="00203891" w:rsidP="00203891">
      <w:pPr>
        <w:spacing w:after="0"/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="00BA6903"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медицинской техникой</w:t>
      </w:r>
      <w:r w:rsidR="00E750E7">
        <w:rPr>
          <w:rFonts w:ascii="Times New Roman" w:eastAsia="Times New Roman" w:hAnsi="Times New Roman" w:cs="Times New Roman"/>
          <w:color w:val="04C241"/>
          <w:sz w:val="28"/>
          <w:szCs w:val="28"/>
        </w:rPr>
        <w:t>;</w:t>
      </w:r>
    </w:p>
    <w:p w:rsidR="00BA6903" w:rsidRPr="00BA6903" w:rsidRDefault="00203891" w:rsidP="00203891">
      <w:pPr>
        <w:spacing w:after="0"/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="00BA6903"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специальным оборудованием и инструментарием</w:t>
      </w:r>
      <w:r w:rsidR="00E750E7">
        <w:rPr>
          <w:rFonts w:ascii="Times New Roman" w:eastAsia="Times New Roman" w:hAnsi="Times New Roman" w:cs="Times New Roman"/>
          <w:color w:val="04C241"/>
          <w:sz w:val="28"/>
          <w:szCs w:val="28"/>
        </w:rPr>
        <w:t>;</w:t>
      </w:r>
    </w:p>
    <w:p w:rsidR="00BA6903" w:rsidRPr="00BA6903" w:rsidRDefault="00203891" w:rsidP="00BA6903">
      <w:pPr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="00BA6903"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специальной мебелью</w:t>
      </w:r>
      <w:r w:rsidR="00E750E7">
        <w:rPr>
          <w:rFonts w:ascii="Times New Roman" w:eastAsia="Times New Roman" w:hAnsi="Times New Roman" w:cs="Times New Roman"/>
          <w:color w:val="04C241"/>
          <w:sz w:val="28"/>
          <w:szCs w:val="28"/>
        </w:rPr>
        <w:t>.</w:t>
      </w:r>
    </w:p>
    <w:p w:rsidR="00BA6903" w:rsidRPr="00BA6903" w:rsidRDefault="00BA6903" w:rsidP="00203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В кабинете старшей медсестры в установленном порядке хранятся:</w:t>
      </w:r>
    </w:p>
    <w:p w:rsidR="00BA6903" w:rsidRPr="00BA6903" w:rsidRDefault="00203891" w:rsidP="00203891">
      <w:pPr>
        <w:spacing w:after="0"/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="00BA6903"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медицинская документация в соответствии с номенклатурой дел</w:t>
      </w:r>
      <w:r w:rsidR="00E750E7">
        <w:rPr>
          <w:rFonts w:ascii="Times New Roman" w:eastAsia="Times New Roman" w:hAnsi="Times New Roman" w:cs="Times New Roman"/>
          <w:color w:val="04C241"/>
          <w:sz w:val="28"/>
          <w:szCs w:val="28"/>
        </w:rPr>
        <w:t>;</w:t>
      </w:r>
    </w:p>
    <w:p w:rsidR="00BA6903" w:rsidRPr="00BA6903" w:rsidRDefault="00203891" w:rsidP="00203891">
      <w:pPr>
        <w:spacing w:after="0"/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="00BA6903"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медицинские карты детей (форма № 026/у-2000)</w:t>
      </w:r>
      <w:r w:rsidR="00E750E7">
        <w:rPr>
          <w:rFonts w:ascii="Times New Roman" w:eastAsia="Times New Roman" w:hAnsi="Times New Roman" w:cs="Times New Roman"/>
          <w:color w:val="04C241"/>
          <w:sz w:val="28"/>
          <w:szCs w:val="28"/>
        </w:rPr>
        <w:t>;</w:t>
      </w:r>
    </w:p>
    <w:p w:rsidR="00BA6903" w:rsidRPr="00BA6903" w:rsidRDefault="00203891" w:rsidP="00203891">
      <w:pPr>
        <w:spacing w:after="0"/>
        <w:jc w:val="both"/>
        <w:rPr>
          <w:rFonts w:ascii="Times New Roman" w:eastAsia="Times New Roman" w:hAnsi="Times New Roman" w:cs="Times New Roman"/>
          <w:color w:val="04C241"/>
          <w:sz w:val="28"/>
          <w:szCs w:val="28"/>
        </w:rPr>
      </w:pPr>
      <w:r>
        <w:rPr>
          <w:rFonts w:ascii="Times New Roman" w:eastAsia="Times New Roman" w:hAnsi="Times New Roman" w:cs="Times New Roman"/>
          <w:color w:val="04C241"/>
          <w:sz w:val="28"/>
          <w:szCs w:val="28"/>
        </w:rPr>
        <w:t xml:space="preserve">- </w:t>
      </w:r>
      <w:r w:rsidR="00BA6903" w:rsidRPr="00BA6903">
        <w:rPr>
          <w:rFonts w:ascii="Times New Roman" w:eastAsia="Times New Roman" w:hAnsi="Times New Roman" w:cs="Times New Roman"/>
          <w:color w:val="04C241"/>
          <w:sz w:val="28"/>
          <w:szCs w:val="28"/>
        </w:rPr>
        <w:t>личные медицинские (санитарные) книжки сотрудников</w:t>
      </w:r>
      <w:r w:rsidR="00E750E7">
        <w:rPr>
          <w:rFonts w:ascii="Times New Roman" w:eastAsia="Times New Roman" w:hAnsi="Times New Roman" w:cs="Times New Roman"/>
          <w:color w:val="04C241"/>
          <w:sz w:val="28"/>
          <w:szCs w:val="28"/>
        </w:rPr>
        <w:t>.</w:t>
      </w:r>
    </w:p>
    <w:p w:rsidR="00BA6903" w:rsidRPr="00BA6903" w:rsidRDefault="00BA6903" w:rsidP="00203891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Медицинские услуги, в пределах функциональных обязанностей медицинского персонала, оказываются бесплатно.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Работники Учреждения в обязательном порядке проходят периодическое медицинское обследование, которое проводится за счет Учредителя.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903">
        <w:rPr>
          <w:rFonts w:ascii="Times New Roman" w:eastAsia="Times New Roman" w:hAnsi="Times New Roman" w:cs="Times New Roman"/>
          <w:sz w:val="28"/>
          <w:szCs w:val="28"/>
        </w:rPr>
        <w:t>С 01 января 2012 года порядок проведения обязательных предварительных (при поступлении на работу) и периодических медицинских осмотров (обследований) работников Учреждения определяется согласно приложения № 3 к приказу Министерства здравоохранения и социального развития Российской Федерации от 12 апреля 2011 года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</w:t>
      </w:r>
      <w:proofErr w:type="gramEnd"/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договором на проведение предварительных и периодических медицинских осмотров от </w:t>
      </w:r>
      <w:r w:rsidR="00E750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> мая 201</w:t>
      </w:r>
      <w:r w:rsidR="00E750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E750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> проведение предварительных и периодических медицинских осмотров (обследований) работников Учреждения в 201</w:t>
      </w:r>
      <w:r w:rsidR="00E750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осуществляет </w:t>
      </w:r>
      <w:r w:rsidR="00E750E7">
        <w:rPr>
          <w:rFonts w:ascii="Times New Roman" w:eastAsia="Times New Roman" w:hAnsi="Times New Roman" w:cs="Times New Roman"/>
          <w:sz w:val="28"/>
          <w:szCs w:val="28"/>
        </w:rPr>
        <w:t>медицинская автономная некоммерческая организация «Лечебно-диагностический центр»</w:t>
      </w:r>
      <w:r w:rsidRPr="00BA69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медицинского обслуживания в Учреждении сотрудники руководствуются </w:t>
      </w:r>
      <w:proofErr w:type="gramStart"/>
      <w:r w:rsidRPr="00BA6903">
        <w:rPr>
          <w:rFonts w:ascii="Times New Roman" w:eastAsia="Times New Roman" w:hAnsi="Times New Roman" w:cs="Times New Roman"/>
          <w:sz w:val="28"/>
          <w:szCs w:val="28"/>
        </w:rPr>
        <w:t>действующими</w:t>
      </w:r>
      <w:proofErr w:type="gramEnd"/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690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A69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В целях профилактики возникновения и распространения инфекционных заболеваний и пищевых отравлений медицинские работники дошкольных организаций проводят: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медицинские осмотры детей при поступлении в учреждения с целью выявления больных, в т.ч. на педикулез;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систематическое наблюдение за состоянием здоровья воспитанников, особенно имеющих отклонения в состоянии здоровья;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работу по организации профилактических осмотров воспитанников и проведение профилактических прививок;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распределение детей на медицинские группы для занятий физическим воспитанием;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lastRenderedPageBreak/>
        <w:t>- информирование руководителя учреждения, воспитателей о состоянии здоровья детей, рекомендуемом режиме для детей с отклонениями в состоянии здоровья;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один раз в неделю осмотр детей на педикулез. Результаты осмотра заносят в специальный журнал. В случае обнаружения детей, пораженных педикулезом, их отправляют домой для санации. Прием детей после санации допускается в дошкольные организации при наличии медицинской справки об отсутствии педикулеза;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- систематический </w:t>
      </w:r>
      <w:proofErr w:type="gramStart"/>
      <w:r w:rsidRPr="00BA69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организацию и проведение профилактических и санитарно-противоэпидемических мероприятий;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- работу по организации и проведению профилактической и текущей дезинфекции, а также </w:t>
      </w:r>
      <w:proofErr w:type="gramStart"/>
      <w:r w:rsidRPr="00BA69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полнотой ее проведения;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работу по формированию здорового образа жизни с персоналом и детьми, организацию "дней здоровья", игр, викторин на медицинскую тему;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- медицинский </w:t>
      </w:r>
      <w:proofErr w:type="gramStart"/>
      <w:r w:rsidRPr="00BA69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BA69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903">
        <w:rPr>
          <w:rFonts w:ascii="Times New Roman" w:eastAsia="Times New Roman" w:hAnsi="Times New Roman" w:cs="Times New Roman"/>
          <w:sz w:val="28"/>
          <w:szCs w:val="28"/>
        </w:rPr>
        <w:t xml:space="preserve"> пищеблоком и питанием детей;</w:t>
      </w:r>
    </w:p>
    <w:p w:rsidR="00BA6903" w:rsidRPr="00BA6903" w:rsidRDefault="00BA6903" w:rsidP="00BA6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- ведение медицинской документации.</w:t>
      </w:r>
    </w:p>
    <w:p w:rsidR="00BA6903" w:rsidRPr="00BA6903" w:rsidRDefault="00BA6903" w:rsidP="00BA69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903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A6903" w:rsidRPr="00BA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FDA"/>
    <w:multiLevelType w:val="multilevel"/>
    <w:tmpl w:val="C2A61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5B1B71"/>
    <w:multiLevelType w:val="multilevel"/>
    <w:tmpl w:val="0DA82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D83A89"/>
    <w:multiLevelType w:val="multilevel"/>
    <w:tmpl w:val="CE6C9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0A1BE0"/>
    <w:multiLevelType w:val="multilevel"/>
    <w:tmpl w:val="94B8C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3743D6D"/>
    <w:multiLevelType w:val="hybridMultilevel"/>
    <w:tmpl w:val="689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36"/>
    <w:rsid w:val="00203891"/>
    <w:rsid w:val="00700036"/>
    <w:rsid w:val="00BA6903"/>
    <w:rsid w:val="00E7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036"/>
  </w:style>
  <w:style w:type="paragraph" w:customStyle="1" w:styleId="conspluscell">
    <w:name w:val="conspluscell"/>
    <w:basedOn w:val="a"/>
    <w:rsid w:val="0070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903"/>
    <w:rPr>
      <w:b/>
      <w:bCs/>
    </w:rPr>
  </w:style>
  <w:style w:type="character" w:styleId="a5">
    <w:name w:val="Emphasis"/>
    <w:basedOn w:val="a0"/>
    <w:uiPriority w:val="20"/>
    <w:qFormat/>
    <w:rsid w:val="00BA6903"/>
    <w:rPr>
      <w:i/>
      <w:iCs/>
    </w:rPr>
  </w:style>
  <w:style w:type="paragraph" w:styleId="a6">
    <w:name w:val="List Paragraph"/>
    <w:basedOn w:val="a"/>
    <w:uiPriority w:val="34"/>
    <w:qFormat/>
    <w:rsid w:val="00BA6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2014-05-06T04:58:00Z</dcterms:created>
  <dcterms:modified xsi:type="dcterms:W3CDTF">2014-05-06T05:41:00Z</dcterms:modified>
</cp:coreProperties>
</file>