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2D" w:rsidRPr="008522A9" w:rsidRDefault="008522A9" w:rsidP="008522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22A9">
        <w:rPr>
          <w:rFonts w:ascii="Times New Roman" w:hAnsi="Times New Roman" w:cs="Times New Roman"/>
          <w:b/>
          <w:sz w:val="40"/>
          <w:szCs w:val="40"/>
        </w:rPr>
        <w:t>Работа МБДОУ детский сад № 7 по сохранению и укреплению здоровья воспитанников.</w:t>
      </w:r>
    </w:p>
    <w:p w:rsidR="008522A9" w:rsidRDefault="008522A9" w:rsidP="008522A9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Содействие становления культуры здоровья, в том числе культуры профессионального здоровья воспитателя ДОУ и просвещению родителей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здоровьсберегающим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технологиям.</w:t>
      </w:r>
    </w:p>
    <w:p w:rsidR="008522A9" w:rsidRPr="000247B0" w:rsidRDefault="008522A9" w:rsidP="00024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</w:p>
    <w:p w:rsidR="008522A9" w:rsidRDefault="008522A9" w:rsidP="0085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22A9">
        <w:rPr>
          <w:rFonts w:ascii="Times New Roman" w:hAnsi="Times New Roman" w:cs="Times New Roman"/>
          <w:sz w:val="28"/>
          <w:szCs w:val="28"/>
        </w:rPr>
        <w:t xml:space="preserve">Проведения мониторинга состояния работы по </w:t>
      </w:r>
      <w:proofErr w:type="spellStart"/>
      <w:r w:rsidRPr="008522A9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8522A9">
        <w:rPr>
          <w:rFonts w:ascii="Times New Roman" w:hAnsi="Times New Roman" w:cs="Times New Roman"/>
          <w:sz w:val="28"/>
          <w:szCs w:val="28"/>
        </w:rPr>
        <w:t xml:space="preserve"> детей: исследования состояния здоровья детей, диагностика физической подготовленности ребёнка. </w:t>
      </w:r>
    </w:p>
    <w:p w:rsidR="008522A9" w:rsidRDefault="008522A9" w:rsidP="008522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вопроса ситуаций.</w:t>
      </w:r>
    </w:p>
    <w:p w:rsidR="008522A9" w:rsidRPr="000247B0" w:rsidRDefault="008522A9" w:rsidP="00024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 xml:space="preserve">Выделены несколько компонентов здоровья: </w:t>
      </w:r>
    </w:p>
    <w:p w:rsidR="008522A9" w:rsidRDefault="008522A9" w:rsidP="00852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здоровье – текущее состояние органов и систем организма человека, основу которого составляет биологическая программа индивидуального состояния.</w:t>
      </w:r>
    </w:p>
    <w:p w:rsidR="008522A9" w:rsidRDefault="008522A9" w:rsidP="00852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– уровень роста и развития органов и систем организма.</w:t>
      </w:r>
    </w:p>
    <w:p w:rsidR="008522A9" w:rsidRDefault="008522A9" w:rsidP="00852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здоровье – состояние психической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составляет состояние общего душевного комфорта.</w:t>
      </w:r>
    </w:p>
    <w:p w:rsidR="008522A9" w:rsidRDefault="008522A9" w:rsidP="008522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(нравственное) здоровье, основу которого определяет система ценности, установок и мотивов поведения человека в обществе.</w:t>
      </w:r>
    </w:p>
    <w:p w:rsidR="008522A9" w:rsidRPr="000247B0" w:rsidRDefault="008522A9" w:rsidP="00852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>От чего же зависит здоровье ребёнка?</w:t>
      </w:r>
    </w:p>
    <w:p w:rsidR="008522A9" w:rsidRDefault="008522A9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утверждает что на 20% от наследственных факторов, на 20% от условий внешней среды, то есть экологии, на 10% от деятельности системы здравоохранен</w:t>
      </w:r>
      <w:r w:rsidR="00DB730C">
        <w:rPr>
          <w:rFonts w:ascii="Times New Roman" w:hAnsi="Times New Roman" w:cs="Times New Roman"/>
          <w:sz w:val="28"/>
          <w:szCs w:val="28"/>
        </w:rPr>
        <w:t>ия, а на 50% от самого человека, от того образа жизни который он ведёт.</w:t>
      </w:r>
    </w:p>
    <w:p w:rsidR="00DB730C" w:rsidRDefault="00DB730C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первые 50% здоровье мы, педагоги, повлиять не может, то другие 50% мы можем и должны дать нашим воспитанникам.</w:t>
      </w:r>
    </w:p>
    <w:p w:rsidR="00DB730C" w:rsidRDefault="00DB730C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должны научить ребёнка правильному выбору в любой ситуации только полезного для здоровья и отказу от всего вредного. Привить ребёнку с малых лет правильное отношение к своему здоровью, чувство ответственности за него. Эти задачи должны решаться путём создания целостной системы по сохранению физического, психического и социального благополучия ребёнка.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– Системно-организованная система программ, приёмов, методов организации образовательного процесса, направленная на укрепление и сохранение на здоровье детей.</w:t>
      </w:r>
    </w:p>
    <w:p w:rsidR="00DB730C" w:rsidRPr="000247B0" w:rsidRDefault="00DB730C" w:rsidP="000247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proofErr w:type="spellStart"/>
      <w:r w:rsidRPr="000247B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247B0">
        <w:rPr>
          <w:rFonts w:ascii="Times New Roman" w:hAnsi="Times New Roman" w:cs="Times New Roman"/>
          <w:b/>
          <w:sz w:val="28"/>
          <w:szCs w:val="28"/>
        </w:rPr>
        <w:t xml:space="preserve"> технологии в ДОУ: </w:t>
      </w:r>
    </w:p>
    <w:p w:rsidR="00DB730C" w:rsidRDefault="00DB730C" w:rsidP="00024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к физической культуре;</w:t>
      </w:r>
    </w:p>
    <w:p w:rsidR="00DB730C" w:rsidRDefault="00DB730C" w:rsidP="00852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 оздоровительной работы.</w:t>
      </w:r>
    </w:p>
    <w:p w:rsidR="00DB730C" w:rsidRDefault="00DB730C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Акцент смещается от простого смещения и профилактики болезни на укрепления здоровья, как самостояте</w:t>
      </w:r>
      <w:r w:rsidR="000247B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 культивируемой ценности, необходим комплекс эффективных профилактических мер и система надёжных средств коррекции психо</w:t>
      </w:r>
      <w:r w:rsidR="000247B0">
        <w:rPr>
          <w:rFonts w:ascii="Times New Roman" w:hAnsi="Times New Roman" w:cs="Times New Roman"/>
          <w:sz w:val="28"/>
          <w:szCs w:val="28"/>
        </w:rPr>
        <w:t>лого</w:t>
      </w:r>
      <w:r>
        <w:rPr>
          <w:rFonts w:ascii="Times New Roman" w:hAnsi="Times New Roman" w:cs="Times New Roman"/>
          <w:sz w:val="28"/>
          <w:szCs w:val="28"/>
        </w:rPr>
        <w:t>-физического развития на протяжении всего дошкольного детства.</w:t>
      </w:r>
    </w:p>
    <w:p w:rsidR="00DB730C" w:rsidRPr="000247B0" w:rsidRDefault="00DB730C" w:rsidP="00852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 xml:space="preserve">Форма организации </w:t>
      </w:r>
      <w:proofErr w:type="spellStart"/>
      <w:r w:rsidRPr="000247B0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0247B0">
        <w:rPr>
          <w:rFonts w:ascii="Times New Roman" w:hAnsi="Times New Roman" w:cs="Times New Roman"/>
          <w:b/>
          <w:sz w:val="28"/>
          <w:szCs w:val="28"/>
        </w:rPr>
        <w:t xml:space="preserve"> работы: </w:t>
      </w:r>
    </w:p>
    <w:p w:rsidR="00DB730C" w:rsidRDefault="00DB730C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</w:p>
    <w:p w:rsidR="00DB730C" w:rsidRDefault="00DB730C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детей</w:t>
      </w:r>
    </w:p>
    <w:p w:rsidR="00DB730C" w:rsidRDefault="00DB730C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DB730C" w:rsidRDefault="00DB730C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(традиционная, дыхательная, звуковая)</w:t>
      </w:r>
    </w:p>
    <w:p w:rsidR="00DB730C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Двигательно-оздоровительные физкультминутки</w:t>
      </w:r>
    </w:p>
    <w:p w:rsidR="00A620AA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</w:t>
      </w:r>
    </w:p>
    <w:p w:rsidR="00A620AA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с сочетание с закаливающими процедурами</w:t>
      </w:r>
    </w:p>
    <w:p w:rsidR="00A620AA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прогулки (пешие походы)</w:t>
      </w:r>
    </w:p>
    <w:p w:rsidR="00A620AA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досуги </w:t>
      </w:r>
    </w:p>
    <w:p w:rsidR="00A620AA" w:rsidRDefault="00A620AA" w:rsidP="00DB73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праздники (флэш-мобы) </w:t>
      </w:r>
    </w:p>
    <w:p w:rsidR="00A620AA" w:rsidRPr="000247B0" w:rsidRDefault="00A620AA" w:rsidP="00A620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7B0">
        <w:rPr>
          <w:rFonts w:ascii="Times New Roman" w:hAnsi="Times New Roman" w:cs="Times New Roman"/>
          <w:b/>
          <w:sz w:val="28"/>
          <w:szCs w:val="28"/>
        </w:rPr>
        <w:t xml:space="preserve">Существующие </w:t>
      </w:r>
      <w:proofErr w:type="spellStart"/>
      <w:r w:rsidRPr="000247B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0247B0">
        <w:rPr>
          <w:rFonts w:ascii="Times New Roman" w:hAnsi="Times New Roman" w:cs="Times New Roman"/>
          <w:b/>
          <w:sz w:val="28"/>
          <w:szCs w:val="28"/>
        </w:rPr>
        <w:t xml:space="preserve"> образовательные технологии можно выделить в три подгруппы:</w:t>
      </w:r>
    </w:p>
    <w:p w:rsidR="00A620AA" w:rsidRDefault="00A620AA" w:rsidP="00A62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технологии определяющие структуру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-образовательного процесса: способствующие предотвращению состояния переутомления, гиподинамии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состояний.</w:t>
      </w:r>
    </w:p>
    <w:p w:rsidR="00A620AA" w:rsidRDefault="00A620AA" w:rsidP="00A62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технологии, связанные с непосредственной работой педагога с детьми.</w:t>
      </w:r>
    </w:p>
    <w:p w:rsidR="00A620AA" w:rsidRDefault="00A620AA" w:rsidP="00A620A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A620AA" w:rsidRDefault="00635F87" w:rsidP="000247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рекомендуемые по сохранению и стимулированию здоровья в период пребывания ребёнка в дошкольном учреждении: 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>Динамические паузы</w:t>
      </w:r>
      <w:r>
        <w:rPr>
          <w:rFonts w:ascii="Times New Roman" w:hAnsi="Times New Roman" w:cs="Times New Roman"/>
          <w:sz w:val="28"/>
          <w:szCs w:val="28"/>
        </w:rPr>
        <w:t xml:space="preserve"> – во время занятий 2 -5 минут по мере утомляемости детей, рекомендуются в качестве профилактики утомляемости ребёнка.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 xml:space="preserve">Подвижные и спортивные игры </w:t>
      </w:r>
      <w:r>
        <w:rPr>
          <w:rFonts w:ascii="Times New Roman" w:hAnsi="Times New Roman" w:cs="Times New Roman"/>
          <w:sz w:val="28"/>
          <w:szCs w:val="28"/>
        </w:rPr>
        <w:t xml:space="preserve">– как часть НОД, на прогулки,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комнате – малой, средней и высокой степени подвижности. Ежедневно для всех возрастных групп. Игры подбираются с возрастом ребёнка, местом и временем его проведения.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с младшего возраста индивидуально, либо с </w:t>
      </w:r>
      <w:r w:rsidR="009F06A8">
        <w:rPr>
          <w:rFonts w:ascii="Times New Roman" w:hAnsi="Times New Roman" w:cs="Times New Roman"/>
          <w:sz w:val="28"/>
          <w:szCs w:val="28"/>
        </w:rPr>
        <w:t>подгруппой</w:t>
      </w:r>
      <w:r>
        <w:rPr>
          <w:rFonts w:ascii="Times New Roman" w:hAnsi="Times New Roman" w:cs="Times New Roman"/>
          <w:sz w:val="28"/>
          <w:szCs w:val="28"/>
        </w:rPr>
        <w:t>. Рекомендуется всем детям, особенно с речевыми проблемами, проводится в любое удобное  время.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lastRenderedPageBreak/>
        <w:t>Гимнастика для глаз</w:t>
      </w:r>
      <w:r>
        <w:rPr>
          <w:rFonts w:ascii="Times New Roman" w:hAnsi="Times New Roman" w:cs="Times New Roman"/>
          <w:sz w:val="28"/>
          <w:szCs w:val="28"/>
        </w:rPr>
        <w:t xml:space="preserve"> – ежедневно по 3-5 минут в любое свободное время в зависимости от интенсивности зрительной нагрузки с младшего возраста.  Рекомендуется использовать наглядный материал, показ педагога, и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офтальмотренажер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>Гимнастика дыхательная</w:t>
      </w:r>
      <w:r>
        <w:rPr>
          <w:rFonts w:ascii="Times New Roman" w:hAnsi="Times New Roman" w:cs="Times New Roman"/>
          <w:sz w:val="28"/>
          <w:szCs w:val="28"/>
        </w:rPr>
        <w:t xml:space="preserve"> – в различных формах оздоровительной работы. Обеспечить </w:t>
      </w:r>
      <w:r w:rsidR="009F06A8">
        <w:rPr>
          <w:rFonts w:ascii="Times New Roman" w:hAnsi="Times New Roman" w:cs="Times New Roman"/>
          <w:sz w:val="28"/>
          <w:szCs w:val="28"/>
        </w:rPr>
        <w:t>проветривание</w:t>
      </w:r>
      <w:r>
        <w:rPr>
          <w:rFonts w:ascii="Times New Roman" w:hAnsi="Times New Roman" w:cs="Times New Roman"/>
          <w:sz w:val="28"/>
          <w:szCs w:val="28"/>
        </w:rPr>
        <w:t xml:space="preserve"> помещения, педагогу дать детям инструкцию обязательной гигиене полости носа перед проведением процедуры.</w:t>
      </w: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 xml:space="preserve">Динамическая </w:t>
      </w:r>
      <w:r w:rsidR="009F06A8" w:rsidRPr="000247B0">
        <w:rPr>
          <w:rFonts w:ascii="Times New Roman" w:hAnsi="Times New Roman" w:cs="Times New Roman"/>
          <w:i/>
          <w:sz w:val="28"/>
          <w:szCs w:val="28"/>
        </w:rPr>
        <w:t>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ежедневно после дневного сна 5-10 минут. Гимнастика пробуждения и </w:t>
      </w:r>
      <w:r w:rsidR="009F06A8">
        <w:rPr>
          <w:rFonts w:ascii="Times New Roman" w:hAnsi="Times New Roman" w:cs="Times New Roman"/>
          <w:sz w:val="28"/>
          <w:szCs w:val="28"/>
        </w:rPr>
        <w:t>«Дорожки здоровья».</w:t>
      </w:r>
    </w:p>
    <w:p w:rsidR="009F06A8" w:rsidRDefault="009F06A8" w:rsidP="00A620AA">
      <w:pPr>
        <w:jc w:val="both"/>
        <w:rPr>
          <w:rFonts w:ascii="Times New Roman" w:hAnsi="Times New Roman" w:cs="Times New Roman"/>
          <w:sz w:val="28"/>
          <w:szCs w:val="28"/>
        </w:rPr>
      </w:pPr>
      <w:r w:rsidRPr="000247B0">
        <w:rPr>
          <w:rFonts w:ascii="Times New Roman" w:hAnsi="Times New Roman" w:cs="Times New Roman"/>
          <w:i/>
          <w:sz w:val="28"/>
          <w:szCs w:val="28"/>
        </w:rPr>
        <w:t>Гимнастика корригирующая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формам физкультурно-оздоровительной работы. Форма проведения зависит от составленной задачи и контингента детей.</w:t>
      </w:r>
    </w:p>
    <w:p w:rsidR="009F06A8" w:rsidRPr="009F06A8" w:rsidRDefault="000247B0" w:rsidP="00A620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F06A8" w:rsidRPr="009F06A8">
        <w:rPr>
          <w:rFonts w:ascii="Times New Roman" w:hAnsi="Times New Roman" w:cs="Times New Roman"/>
          <w:b/>
          <w:sz w:val="28"/>
          <w:szCs w:val="28"/>
        </w:rPr>
        <w:t>аправления работы с родителями:</w:t>
      </w:r>
    </w:p>
    <w:p w:rsidR="009F06A8" w:rsidRDefault="009F06A8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 из главные направлений – просвещение родителей, передача им необходимой информации по одному и тому же вопросу.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 родителям познакомиться с визитной карточкой ДОУ, с нормативно-правовыми документами, знакомим с результатом диагностики, состояния здоровья ребёнка.</w:t>
      </w:r>
    </w:p>
    <w:p w:rsidR="009F06A8" w:rsidRDefault="009F06A8" w:rsidP="00024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второе направление – это организация продуктивного общения всех участников образовательного процесса, создание условий для общения по вопросам физического воспитания детей. С целью выявления знаний и умений в области здорового образа жизни, организации питания и двигательной активности, выполнения режимных моментов в семье проводим анкетирование родителей. Совместно с родителями организуем и проводим физкультурные праздники, досуги, где проходит непосредственное общение с ребёнком.</w:t>
      </w:r>
    </w:p>
    <w:p w:rsidR="009F06A8" w:rsidRDefault="009F06A8" w:rsidP="00A6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6A8" w:rsidRDefault="009F06A8" w:rsidP="00A6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7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87" w:rsidRPr="00A620AA" w:rsidRDefault="00635F87" w:rsidP="00A62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30C" w:rsidRDefault="00DB730C" w:rsidP="00852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30C" w:rsidRDefault="00DB730C" w:rsidP="00852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30C" w:rsidRPr="008522A9" w:rsidRDefault="00DB730C" w:rsidP="008522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2A9" w:rsidRPr="008522A9" w:rsidRDefault="008522A9" w:rsidP="008522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2A9" w:rsidRPr="008522A9" w:rsidSect="000247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459"/>
    <w:multiLevelType w:val="hybridMultilevel"/>
    <w:tmpl w:val="BB206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8538E"/>
    <w:multiLevelType w:val="hybridMultilevel"/>
    <w:tmpl w:val="45B4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615B0"/>
    <w:multiLevelType w:val="hybridMultilevel"/>
    <w:tmpl w:val="6BC6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2EEC"/>
    <w:multiLevelType w:val="hybridMultilevel"/>
    <w:tmpl w:val="DE4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9B"/>
    <w:rsid w:val="000247B0"/>
    <w:rsid w:val="001E74C6"/>
    <w:rsid w:val="00635F87"/>
    <w:rsid w:val="008522A9"/>
    <w:rsid w:val="00983A2D"/>
    <w:rsid w:val="009F06A8"/>
    <w:rsid w:val="00A620AA"/>
    <w:rsid w:val="00DB730C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B18B-DD0F-417A-B51D-AE8C320A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m_video</dc:creator>
  <cp:keywords/>
  <dc:description/>
  <cp:lastModifiedBy>m_video</cp:lastModifiedBy>
  <cp:revision>4</cp:revision>
  <dcterms:created xsi:type="dcterms:W3CDTF">2016-01-27T02:37:00Z</dcterms:created>
  <dcterms:modified xsi:type="dcterms:W3CDTF">2016-01-27T06:20:00Z</dcterms:modified>
</cp:coreProperties>
</file>